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FE" w:rsidRPr="00B74EFE" w:rsidRDefault="00B74EFE" w:rsidP="00B74EFE">
      <w:pPr>
        <w:keepNext/>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Georgia" w:eastAsia="Times New Roman" w:hAnsi="Georgia" w:cs="Times New Roman"/>
          <w:i/>
          <w:iCs/>
          <w:spacing w:val="40"/>
          <w:sz w:val="72"/>
          <w:szCs w:val="72"/>
        </w:rPr>
        <w:t>News Release</w:t>
      </w:r>
    </w:p>
    <w:p w:rsidR="00B74EFE" w:rsidRPr="00B74EFE" w:rsidRDefault="00B74EFE" w:rsidP="00B74EFE">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July 21, 2017</w:t>
      </w:r>
    </w:p>
    <w:p w:rsidR="00B74EFE" w:rsidRPr="00B74EFE" w:rsidRDefault="00B74EFE" w:rsidP="00B74EFE">
      <w:pPr>
        <w:keepNext/>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8"/>
          <w:szCs w:val="28"/>
          <w:u w:val="single"/>
        </w:rPr>
        <w:t xml:space="preserve">FOR IMMEDIATE RELEASE </w:t>
      </w:r>
    </w:p>
    <w:p w:rsidR="00B74EFE" w:rsidRPr="00B74EFE" w:rsidRDefault="00B74EFE" w:rsidP="00B74EFE">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Verdana" w:eastAsia="Times New Roman" w:hAnsi="Verdana" w:cs="Times New Roman"/>
          <w:sz w:val="28"/>
          <w:szCs w:val="28"/>
        </w:rPr>
        <w:t>ST. ANNE’S SHRINE TO WELCOME NEW STATUE TO SERVE AS PLACE OF PRAYER AND REMEMBRANCE IN OPIOI</w:t>
      </w:r>
      <w:bookmarkStart w:id="0" w:name="_GoBack"/>
      <w:bookmarkEnd w:id="0"/>
      <w:r w:rsidRPr="00B74EFE">
        <w:rPr>
          <w:rFonts w:ascii="Verdana" w:eastAsia="Times New Roman" w:hAnsi="Verdana" w:cs="Times New Roman"/>
          <w:sz w:val="28"/>
          <w:szCs w:val="28"/>
        </w:rPr>
        <w:t>D CRISIS</w:t>
      </w:r>
    </w:p>
    <w:p w:rsidR="00B74EFE" w:rsidRPr="00B74EFE" w:rsidRDefault="00B74EFE" w:rsidP="00B74EFE">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FALL RIVER — Bishop Edgar M. da Cunha, S.D.V., will celebrate a 6:30 p.m. Mass in St. Anne’s Shrine, Fall River, on Wednesday, July 26, the Church’s Feast of Saints Joachim and Anne. In what has become tradition, St. Anne’s Parish offers a special Mass on that day as the culmination of its observance of the feast day of its </w:t>
      </w:r>
      <w:proofErr w:type="gramStart"/>
      <w:r w:rsidRPr="00B74EFE">
        <w:rPr>
          <w:rFonts w:ascii="Times New Roman" w:eastAsia="Times New Roman" w:hAnsi="Times New Roman" w:cs="Times New Roman"/>
          <w:sz w:val="24"/>
          <w:szCs w:val="24"/>
        </w:rPr>
        <w:t>patroness</w:t>
      </w:r>
      <w:proofErr w:type="gramEnd"/>
      <w:r w:rsidRPr="00B74EFE">
        <w:rPr>
          <w:rFonts w:ascii="Times New Roman" w:eastAsia="Times New Roman" w:hAnsi="Times New Roman" w:cs="Times New Roman"/>
          <w:sz w:val="24"/>
          <w:szCs w:val="24"/>
        </w:rPr>
        <w:t xml:space="preserve">. This year, though, the celebration will include something </w:t>
      </w:r>
      <w:proofErr w:type="gramStart"/>
      <w:r w:rsidRPr="00B74EFE">
        <w:rPr>
          <w:rFonts w:ascii="Times New Roman" w:eastAsia="Times New Roman" w:hAnsi="Times New Roman" w:cs="Times New Roman"/>
          <w:sz w:val="24"/>
          <w:szCs w:val="24"/>
        </w:rPr>
        <w:t>extra which the parish hopes</w:t>
      </w:r>
      <w:proofErr w:type="gramEnd"/>
      <w:r w:rsidRPr="00B74EFE">
        <w:rPr>
          <w:rFonts w:ascii="Times New Roman" w:eastAsia="Times New Roman" w:hAnsi="Times New Roman" w:cs="Times New Roman"/>
          <w:sz w:val="24"/>
          <w:szCs w:val="24"/>
        </w:rPr>
        <w:t xml:space="preserve"> will come to serve as spiritual support in the current opioid crisis.</w:t>
      </w:r>
    </w:p>
    <w:p w:rsidR="00B74EFE" w:rsidRPr="00B74EFE" w:rsidRDefault="00B74EFE" w:rsidP="00481231">
      <w:pPr>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 Bishop da Cunha will bless and dedicate a statue of St. Mark Ji </w:t>
      </w:r>
      <w:proofErr w:type="spellStart"/>
      <w:r w:rsidRPr="00B74EFE">
        <w:rPr>
          <w:rFonts w:ascii="Times New Roman" w:eastAsia="Times New Roman" w:hAnsi="Times New Roman" w:cs="Times New Roman"/>
          <w:sz w:val="24"/>
          <w:szCs w:val="24"/>
        </w:rPr>
        <w:t>Tianxiang</w:t>
      </w:r>
      <w:proofErr w:type="spellEnd"/>
      <w:r w:rsidRPr="00B74EFE">
        <w:rPr>
          <w:rFonts w:ascii="Times New Roman" w:eastAsia="Times New Roman" w:hAnsi="Times New Roman" w:cs="Times New Roman"/>
          <w:sz w:val="24"/>
          <w:szCs w:val="24"/>
        </w:rPr>
        <w:t>, a 19</w:t>
      </w:r>
      <w:r w:rsidRPr="00B74EFE">
        <w:rPr>
          <w:rFonts w:ascii="Times New Roman" w:eastAsia="Times New Roman" w:hAnsi="Times New Roman" w:cs="Times New Roman"/>
          <w:sz w:val="24"/>
          <w:szCs w:val="24"/>
          <w:vertAlign w:val="superscript"/>
        </w:rPr>
        <w:t>th</w:t>
      </w:r>
      <w:r w:rsidRPr="00B74EFE">
        <w:rPr>
          <w:rFonts w:ascii="Times New Roman" w:eastAsia="Times New Roman" w:hAnsi="Times New Roman" w:cs="Times New Roman"/>
          <w:sz w:val="24"/>
          <w:szCs w:val="24"/>
        </w:rPr>
        <w:t xml:space="preserve">-century Chinese martyr who spent most of his adult life trying to overcome an addiction to opium. The statue of the saint will be placed in the Shrine to serve as special place for visitors to come and pray, asking for the intercession of St. Mark Ji </w:t>
      </w:r>
      <w:proofErr w:type="spellStart"/>
      <w:r w:rsidRPr="00B74EFE">
        <w:rPr>
          <w:rFonts w:ascii="Times New Roman" w:eastAsia="Times New Roman" w:hAnsi="Times New Roman" w:cs="Times New Roman"/>
          <w:sz w:val="24"/>
          <w:szCs w:val="24"/>
        </w:rPr>
        <w:t>Tianxiang</w:t>
      </w:r>
      <w:proofErr w:type="spellEnd"/>
      <w:r w:rsidRPr="00B74EFE">
        <w:rPr>
          <w:rFonts w:ascii="Times New Roman" w:eastAsia="Times New Roman" w:hAnsi="Times New Roman" w:cs="Times New Roman"/>
          <w:sz w:val="24"/>
          <w:szCs w:val="24"/>
        </w:rPr>
        <w:t xml:space="preserve"> for those who are suffering from drug addiction or for those who have died from it. A special place </w:t>
      </w:r>
      <w:proofErr w:type="gramStart"/>
      <w:r w:rsidRPr="00B74EFE">
        <w:rPr>
          <w:rFonts w:ascii="Times New Roman" w:eastAsia="Times New Roman" w:hAnsi="Times New Roman" w:cs="Times New Roman"/>
          <w:sz w:val="24"/>
          <w:szCs w:val="24"/>
        </w:rPr>
        <w:t>will be designated</w:t>
      </w:r>
      <w:proofErr w:type="gramEnd"/>
      <w:r w:rsidRPr="00B74EFE">
        <w:rPr>
          <w:rFonts w:ascii="Times New Roman" w:eastAsia="Times New Roman" w:hAnsi="Times New Roman" w:cs="Times New Roman"/>
          <w:sz w:val="24"/>
          <w:szCs w:val="24"/>
        </w:rPr>
        <w:t xml:space="preserve"> for persons to leave prayer cards from those who have succumbed to addiction.</w:t>
      </w:r>
    </w:p>
    <w:p w:rsidR="00B74EFE" w:rsidRPr="00B74EFE" w:rsidRDefault="00B74EFE" w:rsidP="00B74EFE">
      <w:pPr>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The story of this </w:t>
      </w:r>
      <w:proofErr w:type="gramStart"/>
      <w:r w:rsidRPr="00B74EFE">
        <w:rPr>
          <w:rFonts w:ascii="Times New Roman" w:eastAsia="Times New Roman" w:hAnsi="Times New Roman" w:cs="Times New Roman"/>
          <w:sz w:val="24"/>
          <w:szCs w:val="24"/>
        </w:rPr>
        <w:t>fairly recent</w:t>
      </w:r>
      <w:proofErr w:type="gramEnd"/>
      <w:r w:rsidRPr="00B74EFE">
        <w:rPr>
          <w:rFonts w:ascii="Times New Roman" w:eastAsia="Times New Roman" w:hAnsi="Times New Roman" w:cs="Times New Roman"/>
          <w:sz w:val="24"/>
          <w:szCs w:val="24"/>
        </w:rPr>
        <w:t xml:space="preserve"> saint and the suggestion for a statue of him in the Shrine was brought to St. Anne Parish Administrator Father David C. </w:t>
      </w:r>
      <w:proofErr w:type="spellStart"/>
      <w:r w:rsidRPr="00B74EFE">
        <w:rPr>
          <w:rFonts w:ascii="Times New Roman" w:eastAsia="Times New Roman" w:hAnsi="Times New Roman" w:cs="Times New Roman"/>
          <w:sz w:val="24"/>
          <w:szCs w:val="24"/>
        </w:rPr>
        <w:t>Deston</w:t>
      </w:r>
      <w:proofErr w:type="spellEnd"/>
      <w:r w:rsidRPr="00B74EFE">
        <w:rPr>
          <w:rFonts w:ascii="Times New Roman" w:eastAsia="Times New Roman" w:hAnsi="Times New Roman" w:cs="Times New Roman"/>
          <w:sz w:val="24"/>
          <w:szCs w:val="24"/>
        </w:rPr>
        <w:t xml:space="preserve"> Jr., by a local doctor who treats drug addiction.</w:t>
      </w:r>
    </w:p>
    <w:p w:rsidR="00B74EFE" w:rsidRPr="00B74EFE" w:rsidRDefault="00B74EFE" w:rsidP="00B74EFE">
      <w:pPr>
        <w:shd w:val="clear" w:color="auto" w:fill="FFFFFF"/>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Father </w:t>
      </w:r>
      <w:proofErr w:type="spellStart"/>
      <w:r w:rsidRPr="00B74EFE">
        <w:rPr>
          <w:rFonts w:ascii="Times New Roman" w:eastAsia="Times New Roman" w:hAnsi="Times New Roman" w:cs="Times New Roman"/>
          <w:sz w:val="24"/>
          <w:szCs w:val="24"/>
        </w:rPr>
        <w:t>Deston</w:t>
      </w:r>
      <w:proofErr w:type="spellEnd"/>
      <w:r w:rsidRPr="00B74EFE">
        <w:rPr>
          <w:rFonts w:ascii="Times New Roman" w:eastAsia="Times New Roman" w:hAnsi="Times New Roman" w:cs="Times New Roman"/>
          <w:sz w:val="24"/>
          <w:szCs w:val="24"/>
        </w:rPr>
        <w:t xml:space="preserve"> thought it made sense, and the parish agreed.</w:t>
      </w:r>
      <w:r>
        <w:rPr>
          <w:rFonts w:ascii="Times New Roman" w:eastAsia="Times New Roman" w:hAnsi="Times New Roman" w:cs="Times New Roman"/>
          <w:sz w:val="24"/>
          <w:szCs w:val="24"/>
        </w:rPr>
        <w:t xml:space="preserve"> </w:t>
      </w:r>
      <w:r w:rsidRPr="00B74EFE">
        <w:rPr>
          <w:rFonts w:ascii="Times New Roman" w:eastAsia="Times New Roman" w:hAnsi="Times New Roman" w:cs="Times New Roman"/>
          <w:sz w:val="24"/>
          <w:szCs w:val="24"/>
        </w:rPr>
        <w:t xml:space="preserve">“Drug addiction is a growing problem causing much pain in our society today,” Father </w:t>
      </w:r>
      <w:proofErr w:type="spellStart"/>
      <w:r w:rsidRPr="00B74EFE">
        <w:rPr>
          <w:rFonts w:ascii="Times New Roman" w:eastAsia="Times New Roman" w:hAnsi="Times New Roman" w:cs="Times New Roman"/>
          <w:sz w:val="24"/>
          <w:szCs w:val="24"/>
        </w:rPr>
        <w:t>Deston</w:t>
      </w:r>
      <w:proofErr w:type="spellEnd"/>
      <w:r w:rsidRPr="00B74EFE">
        <w:rPr>
          <w:rFonts w:ascii="Times New Roman" w:eastAsia="Times New Roman" w:hAnsi="Times New Roman" w:cs="Times New Roman"/>
          <w:sz w:val="24"/>
          <w:szCs w:val="24"/>
        </w:rPr>
        <w:t xml:space="preserve"> explained. “We turn to counseling and medicine to treat it, but we also need to pray. As a church, </w:t>
      </w:r>
      <w:proofErr w:type="gramStart"/>
      <w:r w:rsidRPr="00B74EFE">
        <w:rPr>
          <w:rFonts w:ascii="Times New Roman" w:eastAsia="Times New Roman" w:hAnsi="Times New Roman" w:cs="Times New Roman"/>
          <w:sz w:val="24"/>
          <w:szCs w:val="24"/>
        </w:rPr>
        <w:t>it’s</w:t>
      </w:r>
      <w:proofErr w:type="gramEnd"/>
      <w:r w:rsidRPr="00B74EFE">
        <w:rPr>
          <w:rFonts w:ascii="Times New Roman" w:eastAsia="Times New Roman" w:hAnsi="Times New Roman" w:cs="Times New Roman"/>
          <w:sz w:val="24"/>
          <w:szCs w:val="24"/>
        </w:rPr>
        <w:t xml:space="preserve"> our responsibility to provide a place to pray, to support people and to help them carry their cross.</w:t>
      </w:r>
    </w:p>
    <w:p w:rsidR="00B74EFE" w:rsidRPr="00B74EFE" w:rsidRDefault="00B74EFE" w:rsidP="009D194F">
      <w:pPr>
        <w:shd w:val="clear" w:color="auto" w:fill="FFFFFF"/>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He believes the new statue will be the first-ever to depict St. Mark Ji </w:t>
      </w:r>
      <w:proofErr w:type="spellStart"/>
      <w:r w:rsidRPr="00B74EFE">
        <w:rPr>
          <w:rFonts w:ascii="Times New Roman" w:eastAsia="Times New Roman" w:hAnsi="Times New Roman" w:cs="Times New Roman"/>
          <w:sz w:val="24"/>
          <w:szCs w:val="24"/>
        </w:rPr>
        <w:t>Tianxiang</w:t>
      </w:r>
      <w:proofErr w:type="spellEnd"/>
      <w:r w:rsidRPr="00B74EFE">
        <w:rPr>
          <w:rFonts w:ascii="Times New Roman" w:eastAsia="Times New Roman" w:hAnsi="Times New Roman" w:cs="Times New Roman"/>
          <w:sz w:val="24"/>
          <w:szCs w:val="24"/>
        </w:rPr>
        <w:t xml:space="preserve">. The 42-inch high statue, to be made of fiberglass, </w:t>
      </w:r>
      <w:proofErr w:type="gramStart"/>
      <w:r w:rsidRPr="00B74EFE">
        <w:rPr>
          <w:rFonts w:ascii="Times New Roman" w:eastAsia="Times New Roman" w:hAnsi="Times New Roman" w:cs="Times New Roman"/>
          <w:sz w:val="24"/>
          <w:szCs w:val="24"/>
        </w:rPr>
        <w:t>is being created</w:t>
      </w:r>
      <w:proofErr w:type="gramEnd"/>
      <w:r w:rsidRPr="00B74EFE">
        <w:rPr>
          <w:rFonts w:ascii="Times New Roman" w:eastAsia="Times New Roman" w:hAnsi="Times New Roman" w:cs="Times New Roman"/>
          <w:sz w:val="24"/>
          <w:szCs w:val="24"/>
        </w:rPr>
        <w:t xml:space="preserve"> by New Bedford-based sculptor Erik Durant, who coordinates the Fine Arts program at Bristol Community College. </w:t>
      </w:r>
      <w:proofErr w:type="gramStart"/>
      <w:r w:rsidRPr="00B74EFE">
        <w:rPr>
          <w:rFonts w:ascii="Times New Roman" w:eastAsia="Times New Roman" w:hAnsi="Times New Roman" w:cs="Times New Roman"/>
          <w:sz w:val="24"/>
          <w:szCs w:val="24"/>
        </w:rPr>
        <w:t>Its cost is being covered by private donors</w:t>
      </w:r>
      <w:proofErr w:type="gramEnd"/>
      <w:r w:rsidRPr="00B74EFE">
        <w:rPr>
          <w:rFonts w:ascii="Times New Roman" w:eastAsia="Times New Roman" w:hAnsi="Times New Roman" w:cs="Times New Roman"/>
          <w:sz w:val="24"/>
          <w:szCs w:val="24"/>
        </w:rPr>
        <w:t>. The project required a great deal of research by Durant in order for him to produce an authentic depiction of the Chinese saint as no photos or sketches of him exist.</w:t>
      </w:r>
    </w:p>
    <w:p w:rsidR="00B74EFE" w:rsidRPr="00B74EFE" w:rsidRDefault="00B74EFE" w:rsidP="00B74EFE">
      <w:pPr>
        <w:shd w:val="clear" w:color="auto" w:fill="FFFFFF"/>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St. Mark Ji </w:t>
      </w:r>
      <w:proofErr w:type="spellStart"/>
      <w:r w:rsidRPr="00B74EFE">
        <w:rPr>
          <w:rFonts w:ascii="Times New Roman" w:eastAsia="Times New Roman" w:hAnsi="Times New Roman" w:cs="Times New Roman"/>
          <w:sz w:val="24"/>
          <w:szCs w:val="24"/>
        </w:rPr>
        <w:t>Tianxiang</w:t>
      </w:r>
      <w:proofErr w:type="spellEnd"/>
      <w:r w:rsidRPr="00B74EFE">
        <w:rPr>
          <w:rFonts w:ascii="Times New Roman" w:eastAsia="Times New Roman" w:hAnsi="Times New Roman" w:cs="Times New Roman"/>
          <w:sz w:val="24"/>
          <w:szCs w:val="24"/>
        </w:rPr>
        <w:t xml:space="preserve"> was a respected Catholic doctor in 19</w:t>
      </w:r>
      <w:r w:rsidRPr="00B74EFE">
        <w:rPr>
          <w:rFonts w:ascii="Times New Roman" w:eastAsia="Times New Roman" w:hAnsi="Times New Roman" w:cs="Times New Roman"/>
          <w:sz w:val="24"/>
          <w:szCs w:val="24"/>
          <w:vertAlign w:val="superscript"/>
        </w:rPr>
        <w:t>th</w:t>
      </w:r>
      <w:r w:rsidRPr="00B74EFE">
        <w:rPr>
          <w:rFonts w:ascii="Times New Roman" w:eastAsia="Times New Roman" w:hAnsi="Times New Roman" w:cs="Times New Roman"/>
          <w:sz w:val="24"/>
          <w:szCs w:val="24"/>
        </w:rPr>
        <w:t xml:space="preserve">-century China. When he developed a violent stomach ailment, he began treating himself with opium and soon became addicted to the drug. He prayed for relief and sought counsel from a priest, but eventually </w:t>
      </w:r>
      <w:proofErr w:type="gramStart"/>
      <w:r w:rsidRPr="00B74EFE">
        <w:rPr>
          <w:rFonts w:ascii="Times New Roman" w:eastAsia="Times New Roman" w:hAnsi="Times New Roman" w:cs="Times New Roman"/>
          <w:sz w:val="24"/>
          <w:szCs w:val="24"/>
        </w:rPr>
        <w:t>was barred</w:t>
      </w:r>
      <w:proofErr w:type="gramEnd"/>
      <w:r w:rsidRPr="00B74EFE">
        <w:rPr>
          <w:rFonts w:ascii="Times New Roman" w:eastAsia="Times New Roman" w:hAnsi="Times New Roman" w:cs="Times New Roman"/>
          <w:sz w:val="24"/>
          <w:szCs w:val="24"/>
        </w:rPr>
        <w:t xml:space="preserve"> from receiving the sacraments of the Church because at the time his addiction was regarded as gravely sinful and scandalous.</w:t>
      </w:r>
    </w:p>
    <w:p w:rsidR="00B74EFE" w:rsidRPr="00B74EFE" w:rsidRDefault="00B74EFE" w:rsidP="00B74EFE">
      <w:pPr>
        <w:shd w:val="clear" w:color="auto" w:fill="FFFFFF"/>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lastRenderedPageBreak/>
        <w:t xml:space="preserve">Some thirty years later, in 1900, while still addicted and prohibited from the sacraments, he along with other Catholics in his village were rounded up as part of the persecution of Christians during the Boxer Rebellion. He still considered himself a Catholic and refused to renounce his faith at his trial; he was then murdered. It </w:t>
      </w:r>
      <w:proofErr w:type="gramStart"/>
      <w:r w:rsidRPr="00B74EFE">
        <w:rPr>
          <w:rFonts w:ascii="Times New Roman" w:eastAsia="Times New Roman" w:hAnsi="Times New Roman" w:cs="Times New Roman"/>
          <w:sz w:val="24"/>
          <w:szCs w:val="24"/>
        </w:rPr>
        <w:t>is said</w:t>
      </w:r>
      <w:proofErr w:type="gramEnd"/>
      <w:r w:rsidRPr="00B74EFE">
        <w:rPr>
          <w:rFonts w:ascii="Times New Roman" w:eastAsia="Times New Roman" w:hAnsi="Times New Roman" w:cs="Times New Roman"/>
          <w:sz w:val="24"/>
          <w:szCs w:val="24"/>
        </w:rPr>
        <w:t xml:space="preserve"> that he sang the litany of the Blessed Virgin Mary as he was led to his execution. On October 1, 2000, </w:t>
      </w:r>
      <w:proofErr w:type="gramStart"/>
      <w:r w:rsidRPr="00B74EFE">
        <w:rPr>
          <w:rFonts w:ascii="Times New Roman" w:eastAsia="Times New Roman" w:hAnsi="Times New Roman" w:cs="Times New Roman"/>
          <w:sz w:val="24"/>
          <w:szCs w:val="24"/>
        </w:rPr>
        <w:t>he was canonized by Pope John Paul II as one of the Martyred Saints of China</w:t>
      </w:r>
      <w:proofErr w:type="gramEnd"/>
      <w:r w:rsidRPr="00B74EFE">
        <w:rPr>
          <w:rFonts w:ascii="Times New Roman" w:eastAsia="Times New Roman" w:hAnsi="Times New Roman" w:cs="Times New Roman"/>
          <w:sz w:val="24"/>
          <w:szCs w:val="24"/>
        </w:rPr>
        <w:t>.</w:t>
      </w:r>
    </w:p>
    <w:p w:rsidR="00B74EFE" w:rsidRPr="00B74EFE" w:rsidRDefault="00B74EFE" w:rsidP="009D194F">
      <w:pPr>
        <w:shd w:val="clear" w:color="auto" w:fill="FFFFFF"/>
        <w:autoSpaceDN w:val="0"/>
        <w:spacing w:before="100" w:beforeAutospacing="1" w:after="100" w:afterAutospacing="1" w:line="240" w:lineRule="auto"/>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The statue of St. Mark Ji </w:t>
      </w:r>
      <w:proofErr w:type="spellStart"/>
      <w:r w:rsidRPr="00B74EFE">
        <w:rPr>
          <w:rFonts w:ascii="Times New Roman" w:eastAsia="Times New Roman" w:hAnsi="Times New Roman" w:cs="Times New Roman"/>
          <w:sz w:val="24"/>
          <w:szCs w:val="24"/>
        </w:rPr>
        <w:t>Tianxiang</w:t>
      </w:r>
      <w:proofErr w:type="spellEnd"/>
      <w:r w:rsidRPr="00B74EFE">
        <w:rPr>
          <w:rFonts w:ascii="Times New Roman" w:eastAsia="Times New Roman" w:hAnsi="Times New Roman" w:cs="Times New Roman"/>
          <w:sz w:val="24"/>
          <w:szCs w:val="24"/>
        </w:rPr>
        <w:t xml:space="preserve"> </w:t>
      </w:r>
      <w:proofErr w:type="gramStart"/>
      <w:r w:rsidRPr="00B74EFE">
        <w:rPr>
          <w:rFonts w:ascii="Times New Roman" w:eastAsia="Times New Roman" w:hAnsi="Times New Roman" w:cs="Times New Roman"/>
          <w:sz w:val="24"/>
          <w:szCs w:val="24"/>
        </w:rPr>
        <w:t>will be placed</w:t>
      </w:r>
      <w:proofErr w:type="gramEnd"/>
      <w:r w:rsidRPr="00B74EFE">
        <w:rPr>
          <w:rFonts w:ascii="Times New Roman" w:eastAsia="Times New Roman" w:hAnsi="Times New Roman" w:cs="Times New Roman"/>
          <w:sz w:val="24"/>
          <w:szCs w:val="24"/>
        </w:rPr>
        <w:t xml:space="preserve"> in the St. Joseph’s Shrine area within St. Anne’s. It will soon be joined by a another statue, still in the making in Italy, of St. Maximilian Kolbe, the Polish Franciscan Friar who was killed by lethal injection at a concentration camp during World War II.</w:t>
      </w:r>
    </w:p>
    <w:p w:rsidR="00B74EFE" w:rsidRPr="00B74EFE" w:rsidRDefault="00B74EFE" w:rsidP="00B74EFE">
      <w:pPr>
        <w:shd w:val="clear" w:color="auto" w:fill="FFFFFF"/>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w:t>
      </w:r>
    </w:p>
    <w:p w:rsidR="00B74EFE" w:rsidRPr="00B74EFE" w:rsidRDefault="00B74EFE" w:rsidP="00B74EFE">
      <w:pPr>
        <w:shd w:val="clear" w:color="auto" w:fill="FFFFFF"/>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All are welcome to attend the July 26 Mass and dedication.</w:t>
      </w:r>
    </w:p>
    <w:p w:rsidR="00B74EFE" w:rsidRPr="00B74EFE" w:rsidRDefault="00B74EFE" w:rsidP="00B74EFE">
      <w:pPr>
        <w:shd w:val="clear" w:color="auto" w:fill="FFFFFF"/>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w:t>
      </w:r>
    </w:p>
    <w:p w:rsidR="00B74EFE" w:rsidRPr="00B74EFE" w:rsidRDefault="00B74EFE" w:rsidP="00B74EFE">
      <w:pPr>
        <w:shd w:val="clear" w:color="auto" w:fill="FFFFFF"/>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St. Anne’s Shrine is open daily from 7 a.m. to 7 p.m.</w:t>
      </w:r>
    </w:p>
    <w:p w:rsidR="00B74EFE" w:rsidRPr="00B74EFE" w:rsidRDefault="00B74EFE" w:rsidP="00B74EFE">
      <w:pPr>
        <w:shd w:val="clear" w:color="auto" w:fill="FFFFFF"/>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w:t>
      </w:r>
    </w:p>
    <w:p w:rsidR="00B74EFE" w:rsidRPr="00B74EFE" w:rsidRDefault="00B74EFE" w:rsidP="00B74EFE">
      <w:pPr>
        <w:shd w:val="clear" w:color="auto" w:fill="FFFFFF"/>
        <w:autoSpaceDN w:val="0"/>
        <w:spacing w:before="100" w:beforeAutospacing="1" w:after="100" w:afterAutospacing="1" w:line="240" w:lineRule="auto"/>
        <w:ind w:firstLine="432"/>
        <w:jc w:val="center"/>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w:t>
      </w:r>
      <w:proofErr w:type="gramStart"/>
      <w:r w:rsidRPr="00B74EFE">
        <w:rPr>
          <w:rFonts w:ascii="Times New Roman" w:eastAsia="Times New Roman" w:hAnsi="Times New Roman" w:cs="Times New Roman"/>
          <w:sz w:val="24"/>
          <w:szCs w:val="24"/>
        </w:rPr>
        <w:t>end</w:t>
      </w:r>
      <w:proofErr w:type="gramEnd"/>
      <w:r w:rsidRPr="00B74EFE">
        <w:rPr>
          <w:rFonts w:ascii="Times New Roman" w:eastAsia="Times New Roman" w:hAnsi="Times New Roman" w:cs="Times New Roman"/>
          <w:sz w:val="24"/>
          <w:szCs w:val="24"/>
        </w:rPr>
        <w:t>-</w:t>
      </w:r>
    </w:p>
    <w:p w:rsidR="00B74EFE" w:rsidRPr="00B74EFE" w:rsidRDefault="00B74EFE" w:rsidP="00B74EFE">
      <w:pPr>
        <w:shd w:val="clear" w:color="auto" w:fill="FFFFFF"/>
        <w:autoSpaceDN w:val="0"/>
        <w:spacing w:before="100" w:beforeAutospacing="1" w:after="100" w:afterAutospacing="1" w:line="240" w:lineRule="auto"/>
        <w:ind w:firstLine="432"/>
        <w:jc w:val="center"/>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w:t>
      </w:r>
    </w:p>
    <w:p w:rsidR="00B74EFE" w:rsidRPr="00B74EFE" w:rsidRDefault="00B74EFE" w:rsidP="00B74EFE">
      <w:pPr>
        <w:shd w:val="clear" w:color="auto" w:fill="FFFFFF"/>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xml:space="preserve">For further information, please contact Father David C. </w:t>
      </w:r>
      <w:proofErr w:type="spellStart"/>
      <w:r w:rsidRPr="00B74EFE">
        <w:rPr>
          <w:rFonts w:ascii="Times New Roman" w:eastAsia="Times New Roman" w:hAnsi="Times New Roman" w:cs="Times New Roman"/>
          <w:sz w:val="24"/>
          <w:szCs w:val="24"/>
        </w:rPr>
        <w:t>Deston</w:t>
      </w:r>
      <w:proofErr w:type="spellEnd"/>
      <w:r w:rsidRPr="00B74EFE">
        <w:rPr>
          <w:rFonts w:ascii="Times New Roman" w:eastAsia="Times New Roman" w:hAnsi="Times New Roman" w:cs="Times New Roman"/>
          <w:sz w:val="24"/>
          <w:szCs w:val="24"/>
        </w:rPr>
        <w:t xml:space="preserve"> Jr., Parochial Administrator of St. Anne’s Parish at </w:t>
      </w:r>
      <w:hyperlink r:id="rId4" w:tgtFrame="_blank" w:history="1">
        <w:r w:rsidRPr="00B74EFE">
          <w:rPr>
            <w:rFonts w:ascii="Times New Roman" w:eastAsia="Times New Roman" w:hAnsi="Times New Roman" w:cs="Times New Roman"/>
            <w:color w:val="0000FF"/>
            <w:sz w:val="24"/>
            <w:szCs w:val="24"/>
            <w:u w:val="single"/>
          </w:rPr>
          <w:t>508-493-4740</w:t>
        </w:r>
      </w:hyperlink>
      <w:r w:rsidRPr="00B74EFE">
        <w:rPr>
          <w:rFonts w:ascii="Times New Roman" w:eastAsia="Times New Roman" w:hAnsi="Times New Roman" w:cs="Times New Roman"/>
          <w:sz w:val="24"/>
          <w:szCs w:val="24"/>
        </w:rPr>
        <w:t>.</w:t>
      </w:r>
    </w:p>
    <w:p w:rsidR="00B74EFE" w:rsidRPr="00B74EFE" w:rsidRDefault="00B74EFE" w:rsidP="00B74EFE">
      <w:pPr>
        <w:autoSpaceDE w:val="0"/>
        <w:autoSpaceDN w:val="0"/>
        <w:spacing w:before="100" w:beforeAutospacing="1" w:after="100" w:afterAutospacing="1" w:line="240" w:lineRule="auto"/>
        <w:ind w:firstLine="432"/>
        <w:rPr>
          <w:rFonts w:ascii="Times New Roman" w:eastAsia="Times New Roman" w:hAnsi="Times New Roman" w:cs="Times New Roman"/>
          <w:sz w:val="24"/>
          <w:szCs w:val="24"/>
        </w:rPr>
      </w:pPr>
      <w:r w:rsidRPr="00B74EFE">
        <w:rPr>
          <w:rFonts w:ascii="Times New Roman" w:eastAsia="Times New Roman" w:hAnsi="Times New Roman" w:cs="Times New Roman"/>
          <w:sz w:val="24"/>
          <w:szCs w:val="24"/>
        </w:rPr>
        <w:t> </w:t>
      </w:r>
    </w:p>
    <w:p w:rsidR="00AB66E3" w:rsidRDefault="00AB66E3"/>
    <w:sectPr w:rsidR="00AB6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FE"/>
    <w:rsid w:val="00481231"/>
    <w:rsid w:val="009D194F"/>
    <w:rsid w:val="00AB66E3"/>
    <w:rsid w:val="00B7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03D5"/>
  <w15:chartTrackingRefBased/>
  <w15:docId w15:val="{AB6AA7E8-913F-4239-ACB7-28FDF1C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74EFE"/>
  </w:style>
  <w:style w:type="character" w:styleId="Hyperlink">
    <w:name w:val="Hyperlink"/>
    <w:basedOn w:val="DefaultParagraphFont"/>
    <w:uiPriority w:val="99"/>
    <w:semiHidden/>
    <w:unhideWhenUsed/>
    <w:rsid w:val="00B74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28508%29%20493-4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Motta, Donna</dc:creator>
  <cp:keywords/>
  <dc:description/>
  <cp:lastModifiedBy>Motta, Donna</cp:lastModifiedBy>
  <cp:revision>3</cp:revision>
  <dcterms:created xsi:type="dcterms:W3CDTF">2017-07-24T16:10:00Z</dcterms:created>
  <dcterms:modified xsi:type="dcterms:W3CDTF">2017-07-24T16:17:00Z</dcterms:modified>
</cp:coreProperties>
</file>